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02BF0">
      <w:pPr>
        <w:rPr>
          <w:b/>
          <w:sz w:val="22"/>
          <w:szCs w:val="22"/>
        </w:rPr>
      </w:pPr>
    </w:p>
    <w:p w:rsidR="00000000" w:rsidRDefault="00F02BF0">
      <w:pPr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r>
        <w:rPr>
          <w:rFonts w:ascii="Trebuchet MS" w:hAnsi="Trebuchet MS"/>
          <w:b/>
        </w:rPr>
        <w:t xml:space="preserve">БРИФ НА ОРГАНИЗАЦИЮ </w:t>
      </w:r>
      <w:r>
        <w:rPr>
          <w:rFonts w:ascii="Trebuchet MS" w:hAnsi="Trebuchet MS"/>
          <w:b/>
          <w:lang w:val="en-US"/>
        </w:rPr>
        <w:t>PR</w:t>
      </w:r>
      <w:r>
        <w:rPr>
          <w:rFonts w:ascii="Trebuchet MS" w:hAnsi="Trebuchet MS"/>
          <w:b/>
        </w:rPr>
        <w:t>-ДЕЯТЕЛЬНОСТИ</w:t>
      </w:r>
    </w:p>
    <w:bookmarkEnd w:id="0"/>
    <w:p w:rsidR="00000000" w:rsidRDefault="00F02BF0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5004"/>
        <w:gridCol w:w="5031"/>
      </w:tblGrid>
      <w:tr w:rsidR="00000000">
        <w:trPr>
          <w:trHeight w:val="489"/>
        </w:trPr>
        <w:tc>
          <w:tcPr>
            <w:tcW w:w="10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t>Общая информация о бренде</w:t>
            </w: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Позиционирование бренда </w:t>
            </w:r>
            <w:r>
              <w:rPr>
                <w:rFonts w:ascii="Trebuchet MS" w:hAnsi="Trebuchet MS"/>
                <w:sz w:val="22"/>
                <w:szCs w:val="22"/>
              </w:rPr>
              <w:t xml:space="preserve">(кратко) по формуле: </w:t>
            </w:r>
          </w:p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д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ля (</w:t>
            </w:r>
            <w:r>
              <w:rPr>
                <w:rFonts w:ascii="Trebuchet MS" w:hAnsi="Trebuchet MS"/>
                <w:i/>
                <w:color w:val="000000"/>
                <w:sz w:val="22"/>
                <w:szCs w:val="22"/>
              </w:rPr>
              <w:t>целевая аудитория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), продукт/услуга (</w:t>
            </w:r>
            <w:r>
              <w:rPr>
                <w:rFonts w:ascii="Trebuchet MS" w:hAnsi="Trebuchet MS"/>
                <w:i/>
                <w:color w:val="000000"/>
                <w:sz w:val="22"/>
                <w:szCs w:val="22"/>
              </w:rPr>
              <w:t>конкурентоспособный критерий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), которые предлагает (</w:t>
            </w:r>
            <w:r>
              <w:rPr>
                <w:rFonts w:ascii="Trebuchet MS" w:hAnsi="Trebuchet MS"/>
                <w:i/>
                <w:color w:val="000000"/>
                <w:sz w:val="22"/>
                <w:szCs w:val="22"/>
              </w:rPr>
              <w:t>основная выгода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), потому что (</w:t>
            </w:r>
            <w:r>
              <w:rPr>
                <w:rFonts w:ascii="Trebuchet MS" w:hAnsi="Trebuchet MS"/>
                <w:i/>
                <w:color w:val="000000"/>
                <w:sz w:val="22"/>
                <w:szCs w:val="22"/>
              </w:rPr>
              <w:t>указание причины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). 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История бренда 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rPr>
          <w:trHeight w:val="530"/>
        </w:trPr>
        <w:tc>
          <w:tcPr>
            <w:tcW w:w="10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02BF0">
            <w:pPr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t>Информация о товарах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Trebuchet MS" w:hAnsi="Trebuchet MS"/>
                <w:b/>
                <w:sz w:val="22"/>
                <w:szCs w:val="22"/>
              </w:rPr>
              <w:t>услугах</w:t>
            </w: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Названия товаров / услуг 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Стадия жизненного цикла товара</w:t>
            </w:r>
            <w:r>
              <w:rPr>
                <w:rFonts w:ascii="Trebuchet MS" w:hAnsi="Trebuchet MS"/>
                <w:sz w:val="22"/>
                <w:szCs w:val="22"/>
              </w:rPr>
              <w:t xml:space="preserve"> (пожалуйста, подчеркните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нужное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tabs>
                <w:tab w:val="left" w:pos="612"/>
              </w:tabs>
              <w:ind w:left="612" w:hanging="36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F02BF0">
            <w:pPr>
              <w:numPr>
                <w:ilvl w:val="0"/>
                <w:numId w:val="1"/>
              </w:numPr>
              <w:tabs>
                <w:tab w:val="left" w:pos="612"/>
              </w:tabs>
              <w:ind w:left="61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выведение на рынок, этап формирования рынка</w:t>
            </w:r>
          </w:p>
          <w:p w:rsidR="00000000" w:rsidRDefault="00F02BF0">
            <w:pPr>
              <w:numPr>
                <w:ilvl w:val="0"/>
                <w:numId w:val="1"/>
              </w:numPr>
              <w:tabs>
                <w:tab w:val="left" w:pos="612"/>
              </w:tabs>
              <w:ind w:left="61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активный рост рынка</w:t>
            </w:r>
          </w:p>
          <w:p w:rsidR="00000000" w:rsidRDefault="00F02BF0">
            <w:pPr>
              <w:numPr>
                <w:ilvl w:val="0"/>
                <w:numId w:val="1"/>
              </w:numPr>
              <w:tabs>
                <w:tab w:val="left" w:pos="612"/>
              </w:tabs>
              <w:ind w:left="61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замедление роста, зрелость</w:t>
            </w:r>
          </w:p>
          <w:p w:rsidR="00000000" w:rsidRDefault="00F02BF0">
            <w:pPr>
              <w:numPr>
                <w:ilvl w:val="0"/>
                <w:numId w:val="1"/>
              </w:numPr>
              <w:tabs>
                <w:tab w:val="left" w:pos="612"/>
              </w:tabs>
              <w:ind w:left="612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спад, сужение </w:t>
            </w:r>
            <w:r>
              <w:rPr>
                <w:rFonts w:ascii="Trebuchet MS" w:hAnsi="Trebuchet MS"/>
                <w:sz w:val="22"/>
                <w:szCs w:val="22"/>
              </w:rPr>
              <w:t>рынка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</w:p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Потребительские свойства</w:t>
            </w:r>
            <w:r>
              <w:rPr>
                <w:rFonts w:ascii="Trebuchet MS" w:hAnsi="Trebuchet MS"/>
                <w:sz w:val="22"/>
                <w:szCs w:val="22"/>
              </w:rPr>
              <w:t xml:space="preserve"> (характеристики) товаров/услуг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ind w:left="252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F02BF0">
            <w:pPr>
              <w:snapToGrid w:val="0"/>
              <w:ind w:left="252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F02BF0">
            <w:pPr>
              <w:snapToGrid w:val="0"/>
              <w:ind w:left="25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Конкурентные преимущества товаров/услуг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ind w:left="252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F02BF0">
            <w:pPr>
              <w:snapToGrid w:val="0"/>
              <w:ind w:left="252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F02BF0">
            <w:pPr>
              <w:snapToGrid w:val="0"/>
              <w:ind w:left="25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Уровень цен на товары/услуги</w:t>
            </w:r>
            <w:r>
              <w:rPr>
                <w:rFonts w:ascii="Trebuchet MS" w:hAnsi="Trebuchet MS"/>
                <w:sz w:val="22"/>
                <w:szCs w:val="22"/>
              </w:rPr>
              <w:t xml:space="preserve"> (пожалуйста, подчеркните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нужное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tabs>
                <w:tab w:val="left" w:pos="612"/>
              </w:tabs>
              <w:ind w:left="612" w:hanging="36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F02BF0">
            <w:pPr>
              <w:numPr>
                <w:ilvl w:val="0"/>
                <w:numId w:val="1"/>
              </w:numPr>
              <w:tabs>
                <w:tab w:val="left" w:pos="612"/>
              </w:tabs>
              <w:ind w:left="61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очень высокий</w:t>
            </w:r>
          </w:p>
          <w:p w:rsidR="00000000" w:rsidRDefault="00F02BF0">
            <w:pPr>
              <w:numPr>
                <w:ilvl w:val="0"/>
                <w:numId w:val="1"/>
              </w:numPr>
              <w:tabs>
                <w:tab w:val="left" w:pos="612"/>
              </w:tabs>
              <w:ind w:left="61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выше, чем у конкурентов</w:t>
            </w:r>
          </w:p>
          <w:p w:rsidR="00000000" w:rsidRDefault="00F02BF0">
            <w:pPr>
              <w:numPr>
                <w:ilvl w:val="0"/>
                <w:numId w:val="1"/>
              </w:numPr>
              <w:tabs>
                <w:tab w:val="left" w:pos="612"/>
              </w:tabs>
              <w:ind w:left="61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на уровне конкурентов</w:t>
            </w:r>
          </w:p>
          <w:p w:rsidR="00000000" w:rsidRDefault="00F02BF0">
            <w:pPr>
              <w:numPr>
                <w:ilvl w:val="0"/>
                <w:numId w:val="1"/>
              </w:numPr>
              <w:tabs>
                <w:tab w:val="left" w:pos="612"/>
              </w:tabs>
              <w:ind w:left="61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ниже, чем у конкурен</w:t>
            </w:r>
            <w:r>
              <w:rPr>
                <w:rFonts w:ascii="Trebuchet MS" w:hAnsi="Trebuchet MS"/>
                <w:sz w:val="22"/>
                <w:szCs w:val="22"/>
              </w:rPr>
              <w:t xml:space="preserve">тов </w:t>
            </w:r>
          </w:p>
          <w:p w:rsidR="00000000" w:rsidRDefault="00F02BF0">
            <w:pPr>
              <w:tabs>
                <w:tab w:val="left" w:pos="612"/>
              </w:tabs>
              <w:ind w:left="612" w:hanging="36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rPr>
          <w:trHeight w:val="546"/>
        </w:trPr>
        <w:tc>
          <w:tcPr>
            <w:tcW w:w="10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02BF0">
            <w:pPr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t>Целевая аудитория</w:t>
            </w: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Демографические характеристики </w:t>
            </w:r>
            <w:r>
              <w:rPr>
                <w:rFonts w:ascii="Trebuchet MS" w:hAnsi="Trebuchet MS"/>
                <w:sz w:val="22"/>
                <w:szCs w:val="22"/>
              </w:rPr>
              <w:t>(возраст, пол, размер семьи)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Социально-экономические характеристики</w:t>
            </w:r>
            <w:r>
              <w:rPr>
                <w:rFonts w:ascii="Trebuchet MS" w:hAnsi="Trebuchet MS"/>
                <w:sz w:val="22"/>
                <w:szCs w:val="22"/>
              </w:rPr>
              <w:t xml:space="preserve"> (уровень дохода, род занятий/сфера бизнеса, образование)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Мотивация целевой аудитории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br/>
              <w:t>(что потребитель хочет получить от В</w:t>
            </w:r>
            <w:r>
              <w:rPr>
                <w:rFonts w:ascii="Trebuchet MS" w:hAnsi="Trebuchet MS"/>
                <w:sz w:val="22"/>
                <w:szCs w:val="22"/>
              </w:rPr>
              <w:t>ашего товара/услуги)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rPr>
          <w:trHeight w:val="570"/>
        </w:trPr>
        <w:tc>
          <w:tcPr>
            <w:tcW w:w="10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02BF0">
            <w:pPr>
              <w:shd w:val="clear" w:color="auto" w:fill="FFFFFF"/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lastRenderedPageBreak/>
              <w:t>Информация о конкурентах</w:t>
            </w: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Названия фирм-конкурентов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Конкурент, представляющий наибольшую угрозу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Сильные стороны конкурента перед Вашей компанией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Слабые стороны конкурента перед Вашей компанией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Приблизительный бюдже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т на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PR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компаний-конкурентов 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rPr>
          <w:trHeight w:val="670"/>
        </w:trPr>
        <w:tc>
          <w:tcPr>
            <w:tcW w:w="10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02BF0">
            <w:pPr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t>Цели компании</w:t>
            </w: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Маркетинговые цели Вашей компании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br/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на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ближайшие 1-3 года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rPr>
          <w:trHeight w:val="527"/>
        </w:trPr>
        <w:tc>
          <w:tcPr>
            <w:tcW w:w="10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02BF0">
            <w:pPr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Информация о </w:t>
            </w:r>
            <w:proofErr w:type="gramStart"/>
            <w:r>
              <w:rPr>
                <w:rFonts w:ascii="Trebuchet MS" w:hAnsi="Trebuchet MS"/>
                <w:b/>
                <w:sz w:val="22"/>
                <w:szCs w:val="22"/>
              </w:rPr>
              <w:t>предыдущей</w:t>
            </w:r>
            <w:proofErr w:type="gram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PR</w:t>
            </w:r>
            <w:r>
              <w:rPr>
                <w:rFonts w:ascii="Trebuchet MS" w:hAnsi="Trebuchet MS"/>
                <w:b/>
                <w:sz w:val="22"/>
                <w:szCs w:val="22"/>
              </w:rPr>
              <w:t>-деятельности</w:t>
            </w:r>
            <w:r>
              <w:rPr>
                <w:rFonts w:ascii="Trebuchet MS" w:hAnsi="Trebuchet MS"/>
                <w:b/>
                <w:sz w:val="22"/>
                <w:szCs w:val="22"/>
              </w:rPr>
              <w:br/>
            </w: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Слоган или девиз компании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2"/>
                <w:szCs w:val="22"/>
              </w:rPr>
              <w:t>Какая</w:t>
            </w:r>
            <w:proofErr w:type="gramEnd"/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PR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-активность проводились в компании за последний год?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Приблизи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тельный бюджет на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PR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Какова эффективность </w:t>
            </w:r>
            <w:proofErr w:type="gramStart"/>
            <w:r>
              <w:rPr>
                <w:rFonts w:ascii="Trebuchet MS" w:hAnsi="Trebuchet MS"/>
                <w:b/>
                <w:bCs/>
                <w:sz w:val="22"/>
                <w:szCs w:val="22"/>
              </w:rPr>
              <w:t>предыдущих</w:t>
            </w:r>
            <w:proofErr w:type="gramEnd"/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PR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-кампаний? 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00000">
        <w:trPr>
          <w:trHeight w:val="681"/>
        </w:trPr>
        <w:tc>
          <w:tcPr>
            <w:tcW w:w="10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02BF0">
            <w:pPr>
              <w:jc w:val="center"/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Цели и задачи будущей </w:t>
            </w:r>
            <w:r>
              <w:rPr>
                <w:rFonts w:ascii="Trebuchet MS" w:hAnsi="Trebuchet MS"/>
                <w:b/>
                <w:sz w:val="22"/>
                <w:szCs w:val="22"/>
                <w:lang w:val="en-US"/>
              </w:rPr>
              <w:t>PR</w:t>
            </w:r>
            <w:r>
              <w:rPr>
                <w:rFonts w:ascii="Trebuchet MS" w:hAnsi="Trebuchet MS"/>
                <w:b/>
                <w:sz w:val="22"/>
                <w:szCs w:val="22"/>
              </w:rPr>
              <w:t>-деятельности</w:t>
            </w: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Цели и Задачи, которые ставятся перед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PR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-агентом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Какие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PR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-услуги интересуют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br/>
              <w:t>(пожалуйста, подчеркните нужное)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00000" w:rsidRDefault="00F02BF0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длительное абонентское обс</w:t>
            </w:r>
            <w:r>
              <w:rPr>
                <w:rFonts w:ascii="Trebuchet MS" w:hAnsi="Trebuchet MS"/>
                <w:sz w:val="22"/>
                <w:szCs w:val="22"/>
              </w:rPr>
              <w:t xml:space="preserve">луживание /разработка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PR</w:t>
            </w:r>
            <w:r>
              <w:rPr>
                <w:rFonts w:ascii="Trebuchet MS" w:hAnsi="Trebuchet MS"/>
                <w:sz w:val="22"/>
                <w:szCs w:val="22"/>
              </w:rPr>
              <w:t>-стратегии и плана, написание пресс-релизов, статей, организация интервью, комментариев, участие спикеров в профильных для компании мероприятиях и др./</w:t>
            </w:r>
          </w:p>
          <w:p w:rsidR="00000000" w:rsidRDefault="00F02BF0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организация пресс-конференции</w:t>
            </w:r>
          </w:p>
          <w:p w:rsidR="00000000" w:rsidRDefault="00F02BF0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организация мероприятия не для СМИ</w:t>
            </w:r>
          </w:p>
          <w:p w:rsidR="00000000" w:rsidRDefault="00F02BF0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работа с сайтом</w:t>
            </w:r>
            <w:r>
              <w:rPr>
                <w:rFonts w:ascii="Trebuchet MS" w:hAnsi="Trebuchet MS"/>
                <w:sz w:val="22"/>
                <w:szCs w:val="22"/>
              </w:rPr>
              <w:t xml:space="preserve"> (дизайн, контент)</w:t>
            </w:r>
          </w:p>
          <w:p w:rsidR="00000000" w:rsidRDefault="00F02BF0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помощь в организации 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внутреннего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PR</w:t>
            </w:r>
          </w:p>
          <w:p w:rsidR="00000000" w:rsidRDefault="00F02BF0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>другое (</w:t>
            </w:r>
            <w:r>
              <w:rPr>
                <w:rFonts w:ascii="Trebuchet MS" w:hAnsi="Trebuchet MS"/>
                <w:i/>
                <w:sz w:val="22"/>
                <w:szCs w:val="22"/>
              </w:rPr>
              <w:t>пожалуйста, кратко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i/>
                <w:sz w:val="22"/>
                <w:szCs w:val="22"/>
              </w:rPr>
              <w:t>опишите</w:t>
            </w:r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000000" w:rsidRDefault="00F02BF0">
            <w:pPr>
              <w:rPr>
                <w:rFonts w:ascii="Trebuchet MS" w:hAnsi="Trebuchet MS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Примерный бюджет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c>
          <w:tcPr>
            <w:tcW w:w="50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02BF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Дополнительная информация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рекомендации</w:t>
            </w:r>
          </w:p>
        </w:tc>
        <w:tc>
          <w:tcPr>
            <w:tcW w:w="5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000000" w:rsidRDefault="00F02BF0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F02BF0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00000" w:rsidRDefault="00F02BF0"/>
    <w:sectPr w:rsidR="00000000" w:rsidSect="00F02BF0">
      <w:headerReference w:type="default" r:id="rId8"/>
      <w:pgSz w:w="11906" w:h="16838"/>
      <w:pgMar w:top="426" w:right="536" w:bottom="1134" w:left="1170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BF0">
      <w:r>
        <w:separator/>
      </w:r>
    </w:p>
  </w:endnote>
  <w:endnote w:type="continuationSeparator" w:id="0">
    <w:p w:rsidR="00000000" w:rsidRDefault="00F0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2BF0">
      <w:r>
        <w:separator/>
      </w:r>
    </w:p>
  </w:footnote>
  <w:footnote w:type="continuationSeparator" w:id="0">
    <w:p w:rsidR="00000000" w:rsidRDefault="00F0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2BF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  <w:sz w:val="22"/>
        <w:szCs w:val="22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F0"/>
    <w:rsid w:val="00F0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 w:val="24"/>
    </w:rPr>
  </w:style>
  <w:style w:type="character" w:customStyle="1" w:styleId="WW8Num4z0">
    <w:name w:val="WW8Num4z0"/>
    <w:rPr>
      <w:rFonts w:ascii="Arial" w:hAnsi="Arial" w:cs="Arial" w:hint="default"/>
      <w:sz w:val="22"/>
      <w:szCs w:val="22"/>
      <w:lang w:val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24"/>
    </w:rPr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sz w:val="24"/>
      <w:szCs w:val="24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 w:val="24"/>
    </w:rPr>
  </w:style>
  <w:style w:type="character" w:customStyle="1" w:styleId="WW8Num4z0">
    <w:name w:val="WW8Num4z0"/>
    <w:rPr>
      <w:rFonts w:ascii="Arial" w:hAnsi="Arial" w:cs="Arial" w:hint="default"/>
      <w:sz w:val="22"/>
      <w:szCs w:val="22"/>
      <w:lang w:val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24"/>
    </w:rPr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sz w:val="24"/>
      <w:szCs w:val="24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проведение PR кампании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проведение PR кампании</dc:title>
  <dc:creator>Omelchenko</dc:creator>
  <cp:lastModifiedBy>Владимир Николаевич</cp:lastModifiedBy>
  <cp:revision>2</cp:revision>
  <cp:lastPrinted>1601-01-01T00:00:00Z</cp:lastPrinted>
  <dcterms:created xsi:type="dcterms:W3CDTF">2018-06-21T10:39:00Z</dcterms:created>
  <dcterms:modified xsi:type="dcterms:W3CDTF">2018-06-21T10:39:00Z</dcterms:modified>
</cp:coreProperties>
</file>